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009F" w14:textId="1CF84812" w:rsidR="00A76F2E" w:rsidRPr="009A297E" w:rsidRDefault="009A297E" w:rsidP="003266B8">
      <w:pPr>
        <w:jc w:val="right"/>
        <w:rPr>
          <w:sz w:val="18"/>
        </w:rPr>
      </w:pPr>
      <w:r w:rsidRPr="009A297E">
        <w:rPr>
          <w:sz w:val="18"/>
        </w:rPr>
        <w:t>Datum</w:t>
      </w:r>
      <w:r w:rsidRPr="009D765F">
        <w:rPr>
          <w:sz w:val="18"/>
        </w:rPr>
        <w:t xml:space="preserve">: </w:t>
      </w:r>
      <w:r w:rsidR="002057C0">
        <w:rPr>
          <w:sz w:val="18"/>
        </w:rPr>
        <w:t>14. 10</w:t>
      </w:r>
      <w:r w:rsidR="00933754">
        <w:rPr>
          <w:sz w:val="18"/>
        </w:rPr>
        <w:t>.</w:t>
      </w:r>
      <w:r w:rsidRPr="009A297E">
        <w:rPr>
          <w:sz w:val="18"/>
        </w:rPr>
        <w:t xml:space="preserve"> 20</w:t>
      </w:r>
      <w:r w:rsidR="007D6A80">
        <w:rPr>
          <w:sz w:val="18"/>
        </w:rPr>
        <w:t>2</w:t>
      </w:r>
      <w:r w:rsidR="001019E5">
        <w:rPr>
          <w:sz w:val="18"/>
        </w:rPr>
        <w:t>1</w:t>
      </w:r>
    </w:p>
    <w:p w14:paraId="64E7CC2B" w14:textId="77777777" w:rsidR="009A297E" w:rsidRPr="001E2E64" w:rsidRDefault="009A297E" w:rsidP="003266B8">
      <w:pPr>
        <w:jc w:val="both"/>
      </w:pPr>
    </w:p>
    <w:p w14:paraId="7B1D1E60" w14:textId="752155C1" w:rsidR="00B656E4" w:rsidRDefault="002057C0" w:rsidP="00587CA6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Z </w:t>
      </w:r>
      <w:r w:rsidR="00314B83">
        <w:rPr>
          <w:rFonts w:cstheme="minorHAnsi"/>
          <w:b/>
          <w:sz w:val="32"/>
          <w:szCs w:val="32"/>
        </w:rPr>
        <w:t>b</w:t>
      </w:r>
      <w:r>
        <w:rPr>
          <w:rFonts w:cstheme="minorHAnsi"/>
          <w:b/>
          <w:sz w:val="32"/>
          <w:szCs w:val="32"/>
        </w:rPr>
        <w:t xml:space="preserve">rněnského Bronxu </w:t>
      </w:r>
      <w:r w:rsidR="00484664">
        <w:rPr>
          <w:rFonts w:cstheme="minorHAnsi"/>
          <w:b/>
          <w:sz w:val="32"/>
          <w:szCs w:val="32"/>
        </w:rPr>
        <w:t xml:space="preserve">se </w:t>
      </w:r>
      <w:r w:rsidR="009B3966">
        <w:rPr>
          <w:rFonts w:cstheme="minorHAnsi"/>
          <w:b/>
          <w:sz w:val="32"/>
          <w:szCs w:val="32"/>
        </w:rPr>
        <w:t>stává</w:t>
      </w:r>
      <w:r>
        <w:rPr>
          <w:rFonts w:cstheme="minorHAnsi"/>
          <w:b/>
          <w:sz w:val="32"/>
          <w:szCs w:val="32"/>
        </w:rPr>
        <w:t xml:space="preserve"> </w:t>
      </w:r>
      <w:r w:rsidR="00FD10C4">
        <w:rPr>
          <w:rFonts w:cstheme="minorHAnsi"/>
          <w:b/>
          <w:sz w:val="32"/>
          <w:szCs w:val="32"/>
        </w:rPr>
        <w:t>nejžádanější</w:t>
      </w:r>
      <w:r>
        <w:rPr>
          <w:rFonts w:cstheme="minorHAnsi"/>
          <w:b/>
          <w:sz w:val="32"/>
          <w:szCs w:val="32"/>
        </w:rPr>
        <w:t xml:space="preserve"> lokalita</w:t>
      </w:r>
      <w:r w:rsidR="00B13748">
        <w:rPr>
          <w:rFonts w:cstheme="minorHAnsi"/>
          <w:b/>
          <w:sz w:val="32"/>
          <w:szCs w:val="32"/>
        </w:rPr>
        <w:t>, byty jsou tu nejdražší</w:t>
      </w:r>
      <w:r>
        <w:rPr>
          <w:rFonts w:cstheme="minorHAnsi"/>
          <w:b/>
          <w:sz w:val="32"/>
          <w:szCs w:val="32"/>
        </w:rPr>
        <w:t xml:space="preserve"> </w:t>
      </w:r>
    </w:p>
    <w:p w14:paraId="10BA45DD" w14:textId="77777777" w:rsidR="00B656E4" w:rsidRDefault="00B656E4" w:rsidP="003266B8">
      <w:pPr>
        <w:jc w:val="both"/>
        <w:rPr>
          <w:rFonts w:ascii="Arial" w:hAnsi="Arial" w:cs="Arial"/>
          <w:b/>
        </w:rPr>
      </w:pPr>
    </w:p>
    <w:p w14:paraId="7AAFDAD9" w14:textId="3725D7F5" w:rsidR="006F23D6" w:rsidRDefault="002057C0" w:rsidP="009A3EBB">
      <w:pPr>
        <w:jc w:val="both"/>
        <w:rPr>
          <w:rFonts w:cstheme="minorHAnsi"/>
          <w:b/>
        </w:rPr>
      </w:pPr>
      <w:r>
        <w:rPr>
          <w:rFonts w:cstheme="minorHAnsi"/>
          <w:b/>
        </w:rPr>
        <w:t>Ceny nových bytů v Brně stále rostou</w:t>
      </w:r>
      <w:r w:rsidR="00833DA2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314B83">
        <w:rPr>
          <w:rFonts w:cstheme="minorHAnsi"/>
          <w:b/>
        </w:rPr>
        <w:t xml:space="preserve">Ve třetím čtvrtletí </w:t>
      </w:r>
      <w:r w:rsidR="004050A4">
        <w:rPr>
          <w:rFonts w:cstheme="minorHAnsi"/>
          <w:b/>
        </w:rPr>
        <w:t xml:space="preserve">je </w:t>
      </w:r>
      <w:r w:rsidR="00314B83">
        <w:rPr>
          <w:rFonts w:cstheme="minorHAnsi"/>
          <w:b/>
        </w:rPr>
        <w:t xml:space="preserve">lidé kupovali </w:t>
      </w:r>
      <w:r w:rsidR="00B13748">
        <w:rPr>
          <w:rFonts w:cstheme="minorHAnsi"/>
          <w:b/>
        </w:rPr>
        <w:t>průměrně</w:t>
      </w:r>
      <w:r w:rsidR="00314B83">
        <w:rPr>
          <w:rFonts w:cstheme="minorHAnsi"/>
          <w:b/>
        </w:rPr>
        <w:t xml:space="preserve"> </w:t>
      </w:r>
      <w:r w:rsidR="00B13748">
        <w:rPr>
          <w:rFonts w:cstheme="minorHAnsi"/>
          <w:b/>
        </w:rPr>
        <w:t>za</w:t>
      </w:r>
      <w:r w:rsidR="00314B83">
        <w:rPr>
          <w:rFonts w:cstheme="minorHAnsi"/>
          <w:b/>
        </w:rPr>
        <w:t xml:space="preserve"> 5,75 milionu korun. </w:t>
      </w:r>
      <w:r w:rsidR="00E7284F">
        <w:rPr>
          <w:rFonts w:cstheme="minorHAnsi"/>
          <w:b/>
        </w:rPr>
        <w:t>Za aktuálně nabízené byty zájemci v průměru zaplatí</w:t>
      </w:r>
      <w:r>
        <w:rPr>
          <w:rFonts w:cstheme="minorHAnsi"/>
          <w:b/>
        </w:rPr>
        <w:t xml:space="preserve"> 124 500 korun za metr čtvereční, což je o deset procent více než v předchozím čtvrtletí</w:t>
      </w:r>
      <w:r w:rsidR="00484664">
        <w:rPr>
          <w:rFonts w:cstheme="minorHAnsi"/>
          <w:b/>
        </w:rPr>
        <w:t xml:space="preserve"> a dokonce o 41 procent více než loni. Cenový růst nezastavi</w:t>
      </w:r>
      <w:r w:rsidR="00F5524C">
        <w:rPr>
          <w:rFonts w:cstheme="minorHAnsi"/>
          <w:b/>
        </w:rPr>
        <w:t>lo ani 300 nových bytů uvolněných do prodeje</w:t>
      </w:r>
      <w:r w:rsidR="00314B83">
        <w:rPr>
          <w:rFonts w:cstheme="minorHAnsi"/>
          <w:b/>
        </w:rPr>
        <w:t>, vyplývá z pravidelné analýzy společnosti Trikaya.</w:t>
      </w:r>
      <w:r w:rsidR="004050A4">
        <w:rPr>
          <w:rFonts w:cstheme="minorHAnsi"/>
          <w:b/>
        </w:rPr>
        <w:t xml:space="preserve"> </w:t>
      </w:r>
    </w:p>
    <w:p w14:paraId="7AEADF54" w14:textId="6C2D43D9" w:rsidR="00232B20" w:rsidRDefault="00232B20" w:rsidP="009A3EBB">
      <w:pPr>
        <w:jc w:val="both"/>
        <w:rPr>
          <w:noProof/>
          <w:lang w:eastAsia="cs-CZ"/>
        </w:rPr>
      </w:pPr>
    </w:p>
    <w:p w14:paraId="4A661B0D" w14:textId="3E33398A" w:rsidR="00007F22" w:rsidRDefault="00232B20" w:rsidP="009A3EBB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Od července do září letošního roku si nový byt pořídilo celkem 184 lidí a subjektů. </w:t>
      </w:r>
      <w:r w:rsidR="00041948">
        <w:rPr>
          <w:noProof/>
          <w:lang w:eastAsia="cs-CZ"/>
        </w:rPr>
        <w:t>Čtyři z deseti prodaných bytů byly garsoniéry</w:t>
      </w:r>
      <w:r>
        <w:rPr>
          <w:noProof/>
          <w:lang w:eastAsia="cs-CZ"/>
        </w:rPr>
        <w:t xml:space="preserve">, což souvisí především s vysokou investiční poptávkou po </w:t>
      </w:r>
      <w:r w:rsidR="00041948">
        <w:rPr>
          <w:noProof/>
          <w:lang w:eastAsia="cs-CZ"/>
        </w:rPr>
        <w:t xml:space="preserve">menších </w:t>
      </w:r>
      <w:r>
        <w:rPr>
          <w:noProof/>
          <w:lang w:eastAsia="cs-CZ"/>
        </w:rPr>
        <w:t>nemovitostech</w:t>
      </w:r>
      <w:r w:rsidR="00041948">
        <w:rPr>
          <w:noProof/>
          <w:lang w:eastAsia="cs-CZ"/>
        </w:rPr>
        <w:t xml:space="preserve">, které nabízí nejlepší výnos z pronájmu. </w:t>
      </w:r>
      <w:r>
        <w:rPr>
          <w:noProof/>
          <w:lang w:eastAsia="cs-CZ"/>
        </w:rPr>
        <w:t xml:space="preserve">Nejmenší prodaný byt měl pouhých 23 metrů čtverečních, byt s největší výměrou byl šestkrát větší. </w:t>
      </w:r>
      <w:r w:rsidR="00041948" w:rsidRPr="00041948">
        <w:rPr>
          <w:i/>
          <w:iCs/>
          <w:noProof/>
          <w:lang w:eastAsia="cs-CZ"/>
        </w:rPr>
        <w:t>„Poprvé v historii cena prodaného metru čtverečního v</w:t>
      </w:r>
      <w:r w:rsidR="001C5B0B">
        <w:rPr>
          <w:i/>
          <w:iCs/>
          <w:noProof/>
          <w:lang w:eastAsia="cs-CZ"/>
        </w:rPr>
        <w:t xml:space="preserve"> brněnské </w:t>
      </w:r>
      <w:r w:rsidR="00041948" w:rsidRPr="00041948">
        <w:rPr>
          <w:i/>
          <w:iCs/>
          <w:noProof/>
          <w:lang w:eastAsia="cs-CZ"/>
        </w:rPr>
        <w:t xml:space="preserve">novostavbě </w:t>
      </w:r>
      <w:r w:rsidR="001C5B0B" w:rsidRPr="00041948">
        <w:rPr>
          <w:i/>
          <w:iCs/>
          <w:noProof/>
          <w:lang w:eastAsia="cs-CZ"/>
        </w:rPr>
        <w:t xml:space="preserve">přesáhla </w:t>
      </w:r>
      <w:r w:rsidR="00041948" w:rsidRPr="00041948">
        <w:rPr>
          <w:i/>
          <w:iCs/>
          <w:noProof/>
          <w:lang w:eastAsia="cs-CZ"/>
        </w:rPr>
        <w:t xml:space="preserve">sto tisíc korun. </w:t>
      </w:r>
      <w:r w:rsidR="001C5B0B">
        <w:rPr>
          <w:i/>
          <w:iCs/>
          <w:noProof/>
          <w:lang w:eastAsia="cs-CZ"/>
        </w:rPr>
        <w:t xml:space="preserve">Každý </w:t>
      </w:r>
      <w:r w:rsidR="00041948" w:rsidRPr="00041948">
        <w:rPr>
          <w:i/>
          <w:iCs/>
          <w:noProof/>
          <w:lang w:eastAsia="cs-CZ"/>
        </w:rPr>
        <w:t xml:space="preserve">kupující </w:t>
      </w:r>
      <w:r w:rsidR="001C5B0B">
        <w:rPr>
          <w:i/>
          <w:iCs/>
          <w:noProof/>
          <w:lang w:eastAsia="cs-CZ"/>
        </w:rPr>
        <w:t xml:space="preserve">tak </w:t>
      </w:r>
      <w:r w:rsidR="00041948" w:rsidRPr="00041948">
        <w:rPr>
          <w:i/>
          <w:iCs/>
          <w:noProof/>
          <w:lang w:eastAsia="cs-CZ"/>
        </w:rPr>
        <w:t>v průměru zaplatil za byt o 70 procent více než před pěti lety</w:t>
      </w:r>
      <w:r w:rsidR="001C5B0B">
        <w:rPr>
          <w:i/>
          <w:iCs/>
          <w:noProof/>
          <w:lang w:eastAsia="cs-CZ"/>
        </w:rPr>
        <w:t>. I přesto však nové byty nezůstávají v nabídce dlouho</w:t>
      </w:r>
      <w:r w:rsidR="001B6CA5">
        <w:rPr>
          <w:i/>
          <w:iCs/>
          <w:noProof/>
          <w:lang w:eastAsia="cs-CZ"/>
        </w:rPr>
        <w:t xml:space="preserve"> a zpravidla se rozprodají </w:t>
      </w:r>
      <w:r w:rsidR="00E7284F">
        <w:rPr>
          <w:i/>
          <w:iCs/>
          <w:noProof/>
          <w:lang w:eastAsia="cs-CZ"/>
        </w:rPr>
        <w:t>dlouho</w:t>
      </w:r>
      <w:r w:rsidR="001B6CA5">
        <w:rPr>
          <w:i/>
          <w:iCs/>
          <w:noProof/>
          <w:lang w:eastAsia="cs-CZ"/>
        </w:rPr>
        <w:t xml:space="preserve"> před kolaudací</w:t>
      </w:r>
      <w:r w:rsidR="001C5B0B">
        <w:rPr>
          <w:i/>
          <w:iCs/>
          <w:noProof/>
          <w:lang w:eastAsia="cs-CZ"/>
        </w:rPr>
        <w:t xml:space="preserve"> </w:t>
      </w:r>
      <w:r w:rsidR="00041948" w:rsidRPr="00041948">
        <w:rPr>
          <w:i/>
          <w:iCs/>
          <w:noProof/>
          <w:lang w:eastAsia="cs-CZ"/>
        </w:rPr>
        <w:t>,“</w:t>
      </w:r>
      <w:r w:rsidR="00041948">
        <w:rPr>
          <w:noProof/>
          <w:lang w:eastAsia="cs-CZ"/>
        </w:rPr>
        <w:t xml:space="preserve"> říká Alexej Veselý, výkonný ředitel společnosti Trikaya.</w:t>
      </w:r>
    </w:p>
    <w:p w14:paraId="14C4BF64" w14:textId="5B62D197" w:rsidR="00007F22" w:rsidRDefault="004D1A1B" w:rsidP="009A3EBB">
      <w:pPr>
        <w:jc w:val="both"/>
        <w:rPr>
          <w:noProof/>
          <w:lang w:eastAsia="cs-CZ"/>
        </w:rPr>
      </w:pPr>
      <w:r>
        <w:rPr>
          <w:noProof/>
        </w:rPr>
        <w:drawing>
          <wp:inline distT="0" distB="0" distL="0" distR="0" wp14:anchorId="790F8763" wp14:editId="310C7B6F">
            <wp:extent cx="4981575" cy="212239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726" t="20874" r="11356" b="22384"/>
                    <a:stretch/>
                  </pic:blipFill>
                  <pic:spPr bwMode="auto">
                    <a:xfrm>
                      <a:off x="0" y="0"/>
                      <a:ext cx="4997357" cy="2129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8A399" w14:textId="77777777" w:rsidR="00232B20" w:rsidRDefault="00232B20" w:rsidP="009A3EBB">
      <w:pPr>
        <w:jc w:val="both"/>
        <w:rPr>
          <w:noProof/>
          <w:lang w:eastAsia="cs-CZ"/>
        </w:rPr>
      </w:pPr>
    </w:p>
    <w:p w14:paraId="230A19CF" w14:textId="5B47FC74" w:rsidR="001B6CA5" w:rsidRPr="00FE4DB5" w:rsidRDefault="001B6CA5" w:rsidP="001B6CA5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Brněnský </w:t>
      </w:r>
      <w:r w:rsidR="00FD10C4">
        <w:rPr>
          <w:b/>
          <w:bCs/>
          <w:sz w:val="24"/>
          <w:szCs w:val="24"/>
        </w:rPr>
        <w:t>Bronx: nejdražší lokalita města</w:t>
      </w:r>
    </w:p>
    <w:p w14:paraId="1AA4A5E3" w14:textId="1A3A3806" w:rsidR="00475157" w:rsidRPr="002F3A39" w:rsidRDefault="002F3A39" w:rsidP="009A3EB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Průměrnou cenu volných bytů překvapivě táhnou nahoru žádané projekty v dlouho přehlížené lokalitě poblíž ulic Bratislavská a Cejl. Takzvaný brněnský Bronx se tak po letech stává nejdražší lokalitou města. Byty se tu nabízí s průměrnou cenou sahající ke 135 tisícům za metr, což je srovnatelné s cenami v Praze. Za třicetimetrový byt tu lidé zaplatí i 4,5 milionu korun. </w:t>
      </w:r>
      <w:r w:rsidRPr="002F3A39">
        <w:rPr>
          <w:rFonts w:cstheme="minorHAnsi"/>
          <w:bCs/>
          <w:i/>
          <w:iCs/>
        </w:rPr>
        <w:t xml:space="preserve">„Situace je poměrně paradoxní, protože tato lokalita donedávna nabízela </w:t>
      </w:r>
      <w:r w:rsidRPr="002F3A39">
        <w:rPr>
          <w:rFonts w:cstheme="minorHAnsi"/>
          <w:bCs/>
          <w:i/>
          <w:iCs/>
        </w:rPr>
        <w:lastRenderedPageBreak/>
        <w:t xml:space="preserve">dostupné nové byty v blízkosti centra. Předsudky problémové lokality potlačila větší dostupnost nemovitostí. Vysoký zájem ale v napjatém brněnském trhu rychle vyšrouboval ceny bytů i v této oblasti, a to navzdory očekávání nad celobrněnský průměr,“ </w:t>
      </w:r>
      <w:r>
        <w:rPr>
          <w:rFonts w:cstheme="minorHAnsi"/>
          <w:bCs/>
        </w:rPr>
        <w:t>komentuje František Šudřich, obchodní ředitel společnosti Trikaya.</w:t>
      </w:r>
    </w:p>
    <w:p w14:paraId="3867BB0E" w14:textId="77777777" w:rsidR="00007F22" w:rsidRDefault="00007F22" w:rsidP="009A3EBB">
      <w:pPr>
        <w:jc w:val="both"/>
        <w:rPr>
          <w:rFonts w:cstheme="minorHAnsi"/>
          <w:bCs/>
        </w:rPr>
      </w:pPr>
    </w:p>
    <w:p w14:paraId="42BB95A7" w14:textId="77777777" w:rsidR="001B6CA5" w:rsidRPr="00FE4DB5" w:rsidRDefault="001B6CA5" w:rsidP="001B6CA5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Dvoupokojový byt za 6,8 milionu. Loni by za to byl byt 3+kk</w:t>
      </w:r>
    </w:p>
    <w:p w14:paraId="28D2321B" w14:textId="51FE920F" w:rsidR="00551383" w:rsidRDefault="00007F22" w:rsidP="00F6757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 uplynulém čtvrtletí se nabídka </w:t>
      </w:r>
      <w:r w:rsidR="00ED1669">
        <w:rPr>
          <w:rFonts w:cstheme="minorHAnsi"/>
          <w:bCs/>
        </w:rPr>
        <w:t>v novostavbách</w:t>
      </w:r>
      <w:r>
        <w:rPr>
          <w:rFonts w:cstheme="minorHAnsi"/>
          <w:bCs/>
        </w:rPr>
        <w:t xml:space="preserve"> rozrostla o téměř 300 bytů, což představuje nárůst o 20 procent. Zájemci tak mohou vybírat z celkem 574 bytů. Mezi nejnovější projekty patří výstavba v ulici </w:t>
      </w:r>
      <w:r w:rsidR="00E7284F">
        <w:rPr>
          <w:rFonts w:cstheme="minorHAnsi"/>
          <w:bCs/>
        </w:rPr>
        <w:t xml:space="preserve">Táborská </w:t>
      </w:r>
      <w:r>
        <w:rPr>
          <w:rFonts w:cstheme="minorHAnsi"/>
          <w:bCs/>
        </w:rPr>
        <w:t>se</w:t>
      </w:r>
      <w:r w:rsidR="00FD10C4">
        <w:rPr>
          <w:rFonts w:cstheme="minorHAnsi"/>
          <w:bCs/>
        </w:rPr>
        <w:t xml:space="preserve"> 118 </w:t>
      </w:r>
      <w:r>
        <w:rPr>
          <w:rFonts w:cstheme="minorHAnsi"/>
          <w:bCs/>
        </w:rPr>
        <w:t xml:space="preserve">byty a </w:t>
      </w:r>
      <w:r w:rsidR="00FD10C4">
        <w:rPr>
          <w:rFonts w:cstheme="minorHAnsi"/>
          <w:bCs/>
        </w:rPr>
        <w:t>Rezidence Svratka s</w:t>
      </w:r>
      <w:r>
        <w:rPr>
          <w:rFonts w:cstheme="minorHAnsi"/>
          <w:bCs/>
        </w:rPr>
        <w:t>e 179 byty</w:t>
      </w:r>
      <w:r w:rsidR="00FD10C4">
        <w:rPr>
          <w:rFonts w:cstheme="minorHAnsi"/>
          <w:bCs/>
        </w:rPr>
        <w:t xml:space="preserve">. Ani </w:t>
      </w:r>
      <w:r>
        <w:rPr>
          <w:rFonts w:cstheme="minorHAnsi"/>
          <w:bCs/>
        </w:rPr>
        <w:t xml:space="preserve">tento </w:t>
      </w:r>
      <w:r w:rsidR="00FD10C4">
        <w:rPr>
          <w:rFonts w:cstheme="minorHAnsi"/>
          <w:bCs/>
        </w:rPr>
        <w:t xml:space="preserve">20procentní nárůst nabídky </w:t>
      </w:r>
      <w:r>
        <w:rPr>
          <w:rFonts w:cstheme="minorHAnsi"/>
          <w:bCs/>
        </w:rPr>
        <w:t xml:space="preserve">ale </w:t>
      </w:r>
      <w:r w:rsidR="00FD10C4">
        <w:rPr>
          <w:rFonts w:cstheme="minorHAnsi"/>
          <w:bCs/>
        </w:rPr>
        <w:t xml:space="preserve">zatím nevedl ke zpomalení dramatického růstu cen. </w:t>
      </w:r>
      <w:r w:rsidR="00BC5E57">
        <w:rPr>
          <w:rFonts w:cstheme="minorHAnsi"/>
          <w:bCs/>
        </w:rPr>
        <w:t>P</w:t>
      </w:r>
      <w:r w:rsidR="00ED1669">
        <w:rPr>
          <w:rFonts w:cstheme="minorHAnsi"/>
          <w:bCs/>
        </w:rPr>
        <w:t xml:space="preserve">okud </w:t>
      </w:r>
      <w:r w:rsidR="00BC5E57">
        <w:rPr>
          <w:rFonts w:cstheme="minorHAnsi"/>
          <w:bCs/>
        </w:rPr>
        <w:t xml:space="preserve">si </w:t>
      </w:r>
      <w:r w:rsidR="00ED1669">
        <w:rPr>
          <w:rFonts w:cstheme="minorHAnsi"/>
          <w:bCs/>
        </w:rPr>
        <w:t>dnes lidé hledají byt, který má obývací pokoj s kuchyňským koutem a jednu ložnici, musí očekávat cenu kolem 6,8 milionu korun. Za podobné peníze se ještě loni dal koupit byt se třemi pokoji.</w:t>
      </w:r>
    </w:p>
    <w:p w14:paraId="72AFA05E" w14:textId="248D813C" w:rsidR="00133005" w:rsidRDefault="00133005" w:rsidP="00F6757E">
      <w:pPr>
        <w:jc w:val="both"/>
        <w:rPr>
          <w:rFonts w:cstheme="minorHAnsi"/>
          <w:bCs/>
        </w:rPr>
      </w:pPr>
    </w:p>
    <w:p w14:paraId="571BBB97" w14:textId="77777777" w:rsidR="00D325D2" w:rsidRPr="00FE4DB5" w:rsidRDefault="00D325D2" w:rsidP="00D325D2">
      <w:pPr>
        <w:jc w:val="center"/>
        <w:rPr>
          <w:color w:val="808080" w:themeColor="background1" w:themeShade="80"/>
          <w:sz w:val="26"/>
          <w:szCs w:val="28"/>
        </w:rPr>
      </w:pPr>
      <w:r w:rsidRPr="00FE4DB5">
        <w:rPr>
          <w:color w:val="808080" w:themeColor="background1" w:themeShade="80"/>
          <w:sz w:val="26"/>
          <w:szCs w:val="28"/>
        </w:rPr>
        <w:t xml:space="preserve">Průměrné ceny bytů v nabídce dle dispozic (k </w:t>
      </w:r>
      <w:r>
        <w:rPr>
          <w:color w:val="808080" w:themeColor="background1" w:themeShade="80"/>
          <w:sz w:val="26"/>
          <w:szCs w:val="28"/>
        </w:rPr>
        <w:t>říjnu</w:t>
      </w:r>
      <w:r w:rsidRPr="00FE4DB5">
        <w:rPr>
          <w:color w:val="808080" w:themeColor="background1" w:themeShade="80"/>
          <w:sz w:val="26"/>
          <w:szCs w:val="28"/>
        </w:rPr>
        <w:t xml:space="preserve"> 2021)</w:t>
      </w:r>
    </w:p>
    <w:tbl>
      <w:tblPr>
        <w:tblpPr w:leftFromText="141" w:rightFromText="141" w:vertAnchor="page" w:horzAnchor="margin" w:tblpXSpec="center" w:tblpY="8131"/>
        <w:tblOverlap w:val="never"/>
        <w:tblW w:w="65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638"/>
        <w:gridCol w:w="1638"/>
        <w:gridCol w:w="1638"/>
      </w:tblGrid>
      <w:tr w:rsidR="004D1A1B" w:rsidRPr="001B2AF9" w14:paraId="32C47072" w14:textId="77777777" w:rsidTr="004D1A1B">
        <w:trPr>
          <w:trHeight w:val="685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2B491337" w14:textId="77777777" w:rsidR="004D1A1B" w:rsidRPr="00650AC7" w:rsidRDefault="004D1A1B" w:rsidP="004D1A1B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Dispozice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2D72FCA6" w14:textId="77777777" w:rsidR="004D1A1B" w:rsidRPr="00650AC7" w:rsidRDefault="004D1A1B" w:rsidP="004D1A1B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Cena s DPH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2F5333B6" w14:textId="77777777" w:rsidR="004D1A1B" w:rsidRPr="00650AC7" w:rsidRDefault="004D1A1B" w:rsidP="004D1A1B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Velikost bytu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25F3AAEE" w14:textId="77777777" w:rsidR="004D1A1B" w:rsidRDefault="004D1A1B" w:rsidP="004D1A1B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Cena za m</w:t>
            </w:r>
            <w:r w:rsidRPr="00650AC7">
              <w:rPr>
                <w:b/>
                <w:color w:val="FFFFFF" w:themeColor="background1"/>
                <w:vertAlign w:val="superscript"/>
              </w:rPr>
              <w:t>2</w:t>
            </w:r>
            <w:r w:rsidRPr="00650AC7">
              <w:rPr>
                <w:b/>
                <w:color w:val="FFFFFF" w:themeColor="background1"/>
              </w:rPr>
              <w:t xml:space="preserve"> s </w:t>
            </w:r>
          </w:p>
          <w:p w14:paraId="0FF12FD3" w14:textId="77777777" w:rsidR="004D1A1B" w:rsidRPr="00650AC7" w:rsidRDefault="004D1A1B" w:rsidP="004D1A1B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DPH</w:t>
            </w:r>
            <w:r w:rsidRPr="00650AC7">
              <w:rPr>
                <w:rStyle w:val="Znakapoznpodarou"/>
                <w:rFonts w:ascii="Arial" w:eastAsia="Calibri" w:hAnsi="Arial" w:cs="Arial"/>
                <w:b/>
                <w:bCs/>
                <w:iCs/>
                <w:color w:val="FFFFFF" w:themeColor="background1"/>
              </w:rPr>
              <w:footnoteReference w:id="1"/>
            </w:r>
          </w:p>
        </w:tc>
      </w:tr>
      <w:tr w:rsidR="004D1A1B" w:rsidRPr="001B2AF9" w14:paraId="6931476D" w14:textId="77777777" w:rsidTr="004D1A1B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351A8122" w14:textId="77777777" w:rsidR="004D1A1B" w:rsidRPr="00650AC7" w:rsidRDefault="004D1A1B" w:rsidP="004D1A1B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1+kk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54D8C646" w14:textId="77777777" w:rsidR="004D1A1B" w:rsidRPr="00650AC7" w:rsidRDefault="004D1A1B" w:rsidP="004D1A1B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4 900 000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1B3B4BDD" w14:textId="77777777" w:rsidR="004D1A1B" w:rsidRPr="00650AC7" w:rsidRDefault="004D1A1B" w:rsidP="004D1A1B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36,5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4CDA2E5B" w14:textId="77777777" w:rsidR="004D1A1B" w:rsidRPr="00650AC7" w:rsidRDefault="004D1A1B" w:rsidP="004D1A1B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132 900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</w:tr>
      <w:tr w:rsidR="004D1A1B" w:rsidRPr="001B2AF9" w14:paraId="5D10984C" w14:textId="77777777" w:rsidTr="004D1A1B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228E0FCB" w14:textId="77777777" w:rsidR="004D1A1B" w:rsidRPr="00650AC7" w:rsidRDefault="004D1A1B" w:rsidP="004D1A1B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2+kk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3F00A780" w14:textId="77777777" w:rsidR="004D1A1B" w:rsidRPr="00650AC7" w:rsidRDefault="004D1A1B" w:rsidP="004D1A1B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6 800 000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1726C1A7" w14:textId="77777777" w:rsidR="004D1A1B" w:rsidRPr="00650AC7" w:rsidRDefault="004D1A1B" w:rsidP="004D1A1B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58,0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44DFE993" w14:textId="77777777" w:rsidR="004D1A1B" w:rsidRPr="00650AC7" w:rsidRDefault="004D1A1B" w:rsidP="004D1A1B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117 000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</w:tr>
      <w:tr w:rsidR="004D1A1B" w:rsidRPr="001B2AF9" w14:paraId="4CA6C0DB" w14:textId="77777777" w:rsidTr="004D1A1B">
        <w:trPr>
          <w:trHeight w:val="393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60AF8B07" w14:textId="77777777" w:rsidR="004D1A1B" w:rsidRPr="00650AC7" w:rsidRDefault="004D1A1B" w:rsidP="004D1A1B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3+kk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49756934" w14:textId="77777777" w:rsidR="004D1A1B" w:rsidRPr="00650AC7" w:rsidRDefault="004D1A1B" w:rsidP="004D1A1B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8 500 000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3851CBAE" w14:textId="77777777" w:rsidR="004D1A1B" w:rsidRPr="00650AC7" w:rsidRDefault="004D1A1B" w:rsidP="004D1A1B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76,5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34FF993E" w14:textId="77777777" w:rsidR="004D1A1B" w:rsidRPr="00650AC7" w:rsidRDefault="004D1A1B" w:rsidP="004D1A1B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111 000 </w:t>
            </w:r>
            <w:r w:rsidRPr="00650AC7">
              <w:rPr>
                <w:color w:val="000000" w:themeColor="text1"/>
              </w:rPr>
              <w:t>Kč</w:t>
            </w:r>
          </w:p>
        </w:tc>
      </w:tr>
      <w:tr w:rsidR="004D1A1B" w:rsidRPr="001B2AF9" w14:paraId="25FDFEC0" w14:textId="77777777" w:rsidTr="004D1A1B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34416987" w14:textId="77777777" w:rsidR="004D1A1B" w:rsidRPr="00650AC7" w:rsidRDefault="004D1A1B" w:rsidP="004D1A1B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4+kk a více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4C7A1CF6" w14:textId="77777777" w:rsidR="004D1A1B" w:rsidRPr="00650AC7" w:rsidRDefault="004D1A1B" w:rsidP="004D1A1B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15 300 000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03B5D6B2" w14:textId="77777777" w:rsidR="004D1A1B" w:rsidRPr="00650AC7" w:rsidRDefault="004D1A1B" w:rsidP="004D1A1B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136,0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71FA2F85" w14:textId="77777777" w:rsidR="004D1A1B" w:rsidRPr="00650AC7" w:rsidRDefault="004D1A1B" w:rsidP="004D1A1B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112 500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</w:tr>
    </w:tbl>
    <w:p w14:paraId="63A3AE6A" w14:textId="4C18B422" w:rsidR="00D325D2" w:rsidRDefault="00D325D2" w:rsidP="00F6757E">
      <w:pPr>
        <w:jc w:val="both"/>
        <w:rPr>
          <w:rFonts w:cstheme="minorHAnsi"/>
          <w:bCs/>
        </w:rPr>
      </w:pPr>
    </w:p>
    <w:p w14:paraId="463E0885" w14:textId="54D9BA58" w:rsidR="00D325D2" w:rsidRDefault="00D325D2" w:rsidP="00F6757E">
      <w:pPr>
        <w:jc w:val="both"/>
        <w:rPr>
          <w:rFonts w:cstheme="minorHAnsi"/>
          <w:bCs/>
        </w:rPr>
      </w:pPr>
    </w:p>
    <w:p w14:paraId="3FCEAE9D" w14:textId="77777777" w:rsidR="00D325D2" w:rsidRDefault="00D325D2" w:rsidP="00F6757E">
      <w:pPr>
        <w:jc w:val="both"/>
        <w:rPr>
          <w:rFonts w:cstheme="minorHAnsi"/>
          <w:bCs/>
        </w:rPr>
      </w:pPr>
    </w:p>
    <w:p w14:paraId="19A9DCEF" w14:textId="77777777" w:rsidR="00D325D2" w:rsidRPr="00133005" w:rsidRDefault="00D325D2" w:rsidP="00F6757E">
      <w:pPr>
        <w:jc w:val="both"/>
        <w:rPr>
          <w:rFonts w:cstheme="minorHAnsi"/>
          <w:bCs/>
        </w:rPr>
      </w:pPr>
    </w:p>
    <w:p w14:paraId="1E3240E2" w14:textId="77777777" w:rsidR="00D325D2" w:rsidRDefault="00D325D2" w:rsidP="00133005">
      <w:pPr>
        <w:spacing w:after="120"/>
        <w:jc w:val="both"/>
        <w:rPr>
          <w:b/>
          <w:bCs/>
          <w:sz w:val="24"/>
          <w:szCs w:val="24"/>
        </w:rPr>
      </w:pPr>
    </w:p>
    <w:p w14:paraId="72FA4FED" w14:textId="77777777" w:rsidR="00D325D2" w:rsidRDefault="00D325D2" w:rsidP="00133005">
      <w:pPr>
        <w:spacing w:after="120"/>
        <w:jc w:val="both"/>
        <w:rPr>
          <w:b/>
          <w:bCs/>
          <w:sz w:val="24"/>
          <w:szCs w:val="24"/>
        </w:rPr>
      </w:pPr>
    </w:p>
    <w:p w14:paraId="7BDD7A80" w14:textId="77777777" w:rsidR="00F80353" w:rsidRDefault="00F80353" w:rsidP="00133005">
      <w:pPr>
        <w:spacing w:after="120"/>
        <w:jc w:val="both"/>
        <w:rPr>
          <w:b/>
          <w:bCs/>
          <w:sz w:val="24"/>
          <w:szCs w:val="24"/>
        </w:rPr>
      </w:pPr>
    </w:p>
    <w:p w14:paraId="71C0B72B" w14:textId="2E362E61" w:rsidR="00133005" w:rsidRPr="00FE4DB5" w:rsidRDefault="00314B83" w:rsidP="00133005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Nemovitosti za </w:t>
      </w:r>
      <w:r w:rsidR="008C2E8A">
        <w:rPr>
          <w:b/>
          <w:bCs/>
          <w:sz w:val="24"/>
          <w:szCs w:val="24"/>
        </w:rPr>
        <w:t>Brnem</w:t>
      </w:r>
      <w:r>
        <w:rPr>
          <w:b/>
          <w:bCs/>
          <w:sz w:val="24"/>
          <w:szCs w:val="24"/>
        </w:rPr>
        <w:t xml:space="preserve"> zdražil</w:t>
      </w:r>
      <w:r w:rsidR="00E7284F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za rok o polovinu</w:t>
      </w:r>
    </w:p>
    <w:p w14:paraId="78A52E3A" w14:textId="0D894017" w:rsidR="00551383" w:rsidRDefault="002B450A" w:rsidP="00811989">
      <w:pPr>
        <w:spacing w:after="120"/>
        <w:jc w:val="both"/>
        <w:rPr>
          <w:rFonts w:cstheme="minorHAnsi"/>
          <w:bCs/>
          <w:i/>
          <w:iCs/>
        </w:rPr>
      </w:pPr>
      <w:r>
        <w:rPr>
          <w:rFonts w:cstheme="minorHAnsi"/>
          <w:bCs/>
        </w:rPr>
        <w:t>Alternativou pro bydlení přímo v Brně byly dlouhodobě byty v okrese Brno-venkov, které se loni prodával</w:t>
      </w:r>
      <w:r w:rsidR="00E7284F">
        <w:rPr>
          <w:rFonts w:cstheme="minorHAnsi"/>
          <w:bCs/>
        </w:rPr>
        <w:t>y</w:t>
      </w:r>
      <w:r>
        <w:rPr>
          <w:rFonts w:cstheme="minorHAnsi"/>
          <w:bCs/>
        </w:rPr>
        <w:t xml:space="preserve"> s cenou 64 tisíc za metr. </w:t>
      </w:r>
      <w:r w:rsidR="00E7284F">
        <w:rPr>
          <w:rFonts w:cstheme="minorHAnsi"/>
          <w:bCs/>
        </w:rPr>
        <w:t>I tam ale byty rychle zdražují a výjimkou nejsou ani rodinné domy a pozemky</w:t>
      </w:r>
      <w:r>
        <w:rPr>
          <w:rFonts w:cstheme="minorHAnsi"/>
          <w:bCs/>
        </w:rPr>
        <w:t xml:space="preserve">. </w:t>
      </w:r>
      <w:r w:rsidR="00E7284F">
        <w:rPr>
          <w:rFonts w:cstheme="minorHAnsi"/>
          <w:bCs/>
        </w:rPr>
        <w:t xml:space="preserve">Jen za </w:t>
      </w:r>
      <w:r>
        <w:rPr>
          <w:rFonts w:cstheme="minorHAnsi"/>
          <w:bCs/>
        </w:rPr>
        <w:t xml:space="preserve">poslední rok se tam ceny nových bytů vyšplhaly </w:t>
      </w:r>
      <w:r w:rsidR="00E7284F">
        <w:rPr>
          <w:rFonts w:cstheme="minorHAnsi"/>
          <w:bCs/>
        </w:rPr>
        <w:t xml:space="preserve">až </w:t>
      </w:r>
      <w:r>
        <w:rPr>
          <w:rFonts w:cstheme="minorHAnsi"/>
          <w:bCs/>
        </w:rPr>
        <w:t xml:space="preserve">o 50 procent, na 95 tisíc </w:t>
      </w:r>
      <w:r w:rsidR="00E7284F">
        <w:rPr>
          <w:rFonts w:cstheme="minorHAnsi"/>
          <w:bCs/>
        </w:rPr>
        <w:t xml:space="preserve">korun </w:t>
      </w:r>
      <w:r>
        <w:rPr>
          <w:rFonts w:cstheme="minorHAnsi"/>
          <w:bCs/>
        </w:rPr>
        <w:t xml:space="preserve">za metr čtvereční. </w:t>
      </w:r>
      <w:r w:rsidRPr="002B450A">
        <w:rPr>
          <w:rFonts w:cstheme="minorHAnsi"/>
          <w:bCs/>
          <w:i/>
          <w:iCs/>
        </w:rPr>
        <w:t xml:space="preserve">„Poptávka po bydlení v dostupné vzdálenosti od Brna je velká. </w:t>
      </w:r>
      <w:r>
        <w:rPr>
          <w:rFonts w:cstheme="minorHAnsi"/>
          <w:bCs/>
          <w:i/>
          <w:iCs/>
        </w:rPr>
        <w:t xml:space="preserve">Rodinný byt </w:t>
      </w:r>
      <w:r w:rsidRPr="002B450A">
        <w:rPr>
          <w:rFonts w:cstheme="minorHAnsi"/>
          <w:bCs/>
          <w:i/>
          <w:iCs/>
        </w:rPr>
        <w:t xml:space="preserve">ve městě </w:t>
      </w:r>
      <w:r>
        <w:rPr>
          <w:rFonts w:cstheme="minorHAnsi"/>
          <w:bCs/>
          <w:i/>
          <w:iCs/>
        </w:rPr>
        <w:t>je z důvodu extrémně vysokých cen</w:t>
      </w:r>
      <w:r w:rsidRPr="002B450A">
        <w:rPr>
          <w:rFonts w:cstheme="minorHAnsi"/>
          <w:bCs/>
          <w:i/>
          <w:iCs/>
        </w:rPr>
        <w:t xml:space="preserve"> pro řadu obyvatel nedosažitelný cíl, a tak se uchylují za jeho hranice. Nyní se ale ukazuje, že enormní zájem zdražuje byty i v těchto oblastech,“</w:t>
      </w:r>
      <w:r>
        <w:rPr>
          <w:rFonts w:cstheme="minorHAnsi"/>
          <w:bCs/>
        </w:rPr>
        <w:t xml:space="preserve"> ukončuje František Šudřich. </w:t>
      </w:r>
    </w:p>
    <w:p w14:paraId="09691513" w14:textId="6CA5714F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5F5E0CFF" w14:textId="4D1F79A0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59821F28" w14:textId="4B89CD76" w:rsidR="00261174" w:rsidRDefault="004D1A1B" w:rsidP="00115584">
      <w:pPr>
        <w:jc w:val="both"/>
        <w:rPr>
          <w:b/>
          <w:bCs/>
          <w:i/>
          <w:sz w:val="18"/>
          <w:szCs w:val="18"/>
        </w:rPr>
      </w:pPr>
      <w:r>
        <w:rPr>
          <w:noProof/>
          <w:color w:val="7F7F7F" w:themeColor="text1" w:themeTint="8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90F98" wp14:editId="12EF6829">
                <wp:simplePos x="0" y="0"/>
                <wp:positionH relativeFrom="column">
                  <wp:posOffset>23495</wp:posOffset>
                </wp:positionH>
                <wp:positionV relativeFrom="paragraph">
                  <wp:posOffset>-28575</wp:posOffset>
                </wp:positionV>
                <wp:extent cx="5728970" cy="3438525"/>
                <wp:effectExtent l="0" t="0" r="2413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3438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0704BC0" w14:textId="77777777" w:rsidR="00261174" w:rsidRPr="00875D51" w:rsidRDefault="00261174" w:rsidP="00261174">
                            <w:pPr>
                              <w:spacing w:after="120"/>
                              <w:rPr>
                                <w:sz w:val="18"/>
                                <w:szCs w:val="14"/>
                              </w:rPr>
                            </w:pPr>
                            <w:r w:rsidRPr="00875D51">
                              <w:rPr>
                                <w:b/>
                                <w:bCs/>
                                <w:sz w:val="18"/>
                                <w:szCs w:val="14"/>
                              </w:rPr>
                              <w:t>Metodika analýzy společnosti Trikaya</w:t>
                            </w:r>
                            <w:r w:rsidRPr="00875D51">
                              <w:rPr>
                                <w:sz w:val="18"/>
                                <w:szCs w:val="14"/>
                              </w:rPr>
                              <w:t xml:space="preserve"> </w:t>
                            </w:r>
                          </w:p>
                          <w:p w14:paraId="1F1705B4" w14:textId="5F9A0758" w:rsidR="00261174" w:rsidRPr="00875D51" w:rsidRDefault="00261174" w:rsidP="00261174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875D51">
                              <w:rPr>
                                <w:sz w:val="18"/>
                                <w:szCs w:val="14"/>
                              </w:rPr>
                              <w:t xml:space="preserve">Společnost Trikaya monitoruje trh novostaveb v Brně v měsíčním cyklu již od roku 2014. Údaje v pravidelně publikovaných analýzách čerpají ze statistické databáze vycházející ze všech nabízených bytů v brněnských novostavbách. Zdrojem dat jsou online uveřejňované ceníky jednotlivých developerských projektů </w:t>
                            </w:r>
                            <w:r w:rsidR="00432986">
                              <w:rPr>
                                <w:sz w:val="18"/>
                                <w:szCs w:val="14"/>
                              </w:rPr>
                              <w:br/>
                            </w:r>
                            <w:r w:rsidRPr="00875D51">
                              <w:rPr>
                                <w:sz w:val="18"/>
                                <w:szCs w:val="14"/>
                              </w:rPr>
                              <w:t>a developerů. Díky pravidelné aktualizaci reflektují získaná data nejenom aktuální stav nabídky, ale také vývoj prodejů a cen jednotlivých nemovitostí, a to na úrovni konkrétních bytů. Zdrojová databáze aktuálně čítá 224 developerských projektů s více než 9 400 jednotlivých bytů. U každého jednotlivého bytu jsou sjednocenou metodikou zaznamenávány základní údaje i pravidelný vývoj ceny a jeho aktuální stav. Jedná se tak o aktuálně nejpodrobnější analýzu trhu novostaveb v Brně, která svou metodologií odpovídá analýzám pražského trhu.</w:t>
                            </w:r>
                          </w:p>
                          <w:p w14:paraId="51429518" w14:textId="77777777" w:rsidR="00261174" w:rsidRPr="00875D51" w:rsidRDefault="00261174" w:rsidP="00261174">
                            <w:pPr>
                              <w:rPr>
                                <w:sz w:val="8"/>
                                <w:szCs w:val="4"/>
                              </w:rPr>
                            </w:pPr>
                          </w:p>
                          <w:p w14:paraId="025E973C" w14:textId="77777777" w:rsidR="00261174" w:rsidRPr="00875D51" w:rsidRDefault="00261174" w:rsidP="00261174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875D51">
                              <w:rPr>
                                <w:sz w:val="18"/>
                                <w:szCs w:val="14"/>
                              </w:rPr>
                              <w:t xml:space="preserve">Oproti analýzám, které vycházejí z katastru nemovitostí, má poskytovaná metodika několik specifik. Vzhledem k tomu, že se jedná o analýzu nabídkových cen a ceníků, nepokrývá kompletně všechny transakce. U menších projektů novostaveb se může stát, že investor byty do veřejné nabídky ani neuvolní. Na druhou stranu přináší nejpřesnější vývoj v čase, protože zaznamenává ceny </w:t>
                            </w:r>
                            <w:r w:rsidRPr="00875D51">
                              <w:rPr>
                                <w:sz w:val="18"/>
                                <w:szCs w:val="14"/>
                                <w:u w:val="single"/>
                              </w:rPr>
                              <w:t>v době realizace prodeje,</w:t>
                            </w:r>
                            <w:r w:rsidRPr="00875D51">
                              <w:rPr>
                                <w:sz w:val="18"/>
                                <w:szCs w:val="14"/>
                              </w:rPr>
                              <w:t xml:space="preserve"> nikoliv až k datu zveřejnění v katastru nemovitostí. Převážná většina novostaveb se prodává tzv. z papíru – tedy před dokončením, na základě budoucích kupních smluv. Finální smlouva putuje na katastrální úřad třeba i s dvouletým zpožděním (až se dům zkolauduje). Analýzy cen podle údajů z katastru tak zahrnují časově velmi různorodé cenové hladiny a vývoj cen podle těchto informací je tak mnohdy velmi zkreslený. </w:t>
                            </w:r>
                          </w:p>
                          <w:p w14:paraId="01DC804A" w14:textId="77777777" w:rsidR="00261174" w:rsidRPr="00875D51" w:rsidRDefault="00261174" w:rsidP="00261174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03323FCD" w14:textId="77777777" w:rsidR="00261174" w:rsidRPr="00875D51" w:rsidRDefault="00261174" w:rsidP="00261174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875D51">
                              <w:rPr>
                                <w:sz w:val="18"/>
                                <w:szCs w:val="14"/>
                              </w:rPr>
                              <w:t>V případě jakýchkoliv otázek k metodice zpracování dat použitých v tiskové zprávě, případně požadavku na specifičtější či doplňující data, se můžete obrátit na autora analýzy.</w:t>
                            </w:r>
                          </w:p>
                          <w:p w14:paraId="39C64654" w14:textId="77777777" w:rsidR="00261174" w:rsidRPr="00875D51" w:rsidRDefault="00261174" w:rsidP="002611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90F9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85pt;margin-top:-2.25pt;width:451.1pt;height:27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" fillcolor="#f2f2f2 [3052]" strokecolor="#f2f2f2 [3052]" strokeweight=".5pt">
                <v:textbox>
                  <w:txbxContent>
                    <w:p w14:paraId="70704BC0" w14:textId="77777777" w:rsidR="00261174" w:rsidRPr="00875D51" w:rsidRDefault="00261174" w:rsidP="00261174">
                      <w:pPr>
                        <w:spacing w:after="120"/>
                        <w:rPr>
                          <w:sz w:val="18"/>
                          <w:szCs w:val="14"/>
                        </w:rPr>
                      </w:pPr>
                      <w:r w:rsidRPr="00875D51">
                        <w:rPr>
                          <w:b/>
                          <w:bCs/>
                          <w:sz w:val="18"/>
                          <w:szCs w:val="14"/>
                        </w:rPr>
                        <w:t xml:space="preserve">Metodika analýzy společnosti </w:t>
                      </w:r>
                      <w:proofErr w:type="spellStart"/>
                      <w:r w:rsidRPr="00875D51">
                        <w:rPr>
                          <w:b/>
                          <w:bCs/>
                          <w:sz w:val="18"/>
                          <w:szCs w:val="14"/>
                        </w:rPr>
                        <w:t>Trikaya</w:t>
                      </w:r>
                      <w:proofErr w:type="spellEnd"/>
                      <w:r w:rsidRPr="00875D51">
                        <w:rPr>
                          <w:sz w:val="18"/>
                          <w:szCs w:val="14"/>
                        </w:rPr>
                        <w:t xml:space="preserve"> </w:t>
                      </w:r>
                    </w:p>
                    <w:p w14:paraId="1F1705B4" w14:textId="5F9A0758" w:rsidR="00261174" w:rsidRPr="00875D51" w:rsidRDefault="00261174" w:rsidP="00261174">
                      <w:pPr>
                        <w:rPr>
                          <w:sz w:val="18"/>
                          <w:szCs w:val="14"/>
                        </w:rPr>
                      </w:pPr>
                      <w:r w:rsidRPr="00875D51">
                        <w:rPr>
                          <w:sz w:val="18"/>
                          <w:szCs w:val="14"/>
                        </w:rPr>
                        <w:t xml:space="preserve">Společnost </w:t>
                      </w:r>
                      <w:proofErr w:type="spellStart"/>
                      <w:r w:rsidRPr="00875D51">
                        <w:rPr>
                          <w:sz w:val="18"/>
                          <w:szCs w:val="14"/>
                        </w:rPr>
                        <w:t>Trikaya</w:t>
                      </w:r>
                      <w:proofErr w:type="spellEnd"/>
                      <w:r w:rsidRPr="00875D51">
                        <w:rPr>
                          <w:sz w:val="18"/>
                          <w:szCs w:val="14"/>
                        </w:rPr>
                        <w:t xml:space="preserve"> monitoruje trh novostaveb v Brně v měsíčním cyklu již od roku 2014. Údaje v pravidelně publikovaných analýzách čerpají ze statistické databáze vycházející ze všech nabízených bytů v brněnských novostavbách. Zdrojem dat jsou online uveřejňované ceníky jednotlivých developerských projektů </w:t>
                      </w:r>
                      <w:r w:rsidR="00432986">
                        <w:rPr>
                          <w:sz w:val="18"/>
                          <w:szCs w:val="14"/>
                        </w:rPr>
                        <w:br/>
                      </w:r>
                      <w:r w:rsidRPr="00875D51">
                        <w:rPr>
                          <w:sz w:val="18"/>
                          <w:szCs w:val="14"/>
                        </w:rPr>
                        <w:t>a developerů. Díky pravidelné aktualizaci reflektují získaná data nejenom aktuální stav nabídky, ale také vývoj prodejů a cen jednotlivých nemovitostí, a to na úrovni konkrétních bytů. Zdrojová databáze aktuálně čítá 224 developerských projektů s více než 9 400 jednotlivých bytů. U každého jednotlivého bytu jsou sjednocenou metodikou zaznamenávány základní údaje i pravidelný vývoj ceny a jeho aktuální stav. Jedná se tak o aktuálně nejpodrobnější analýzu trhu novostaveb v Brně, která svou metodologií odpovídá analýzám pražského trhu.</w:t>
                      </w:r>
                    </w:p>
                    <w:p w14:paraId="51429518" w14:textId="77777777" w:rsidR="00261174" w:rsidRPr="00875D51" w:rsidRDefault="00261174" w:rsidP="00261174">
                      <w:pPr>
                        <w:rPr>
                          <w:sz w:val="8"/>
                          <w:szCs w:val="4"/>
                        </w:rPr>
                      </w:pPr>
                    </w:p>
                    <w:p w14:paraId="025E973C" w14:textId="77777777" w:rsidR="00261174" w:rsidRPr="00875D51" w:rsidRDefault="00261174" w:rsidP="00261174">
                      <w:pPr>
                        <w:rPr>
                          <w:sz w:val="18"/>
                          <w:szCs w:val="14"/>
                        </w:rPr>
                      </w:pPr>
                      <w:r w:rsidRPr="00875D51">
                        <w:rPr>
                          <w:sz w:val="18"/>
                          <w:szCs w:val="14"/>
                        </w:rPr>
                        <w:t xml:space="preserve">Oproti analýzám, které vycházejí z katastru nemovitostí, má poskytovaná metodika několik specifik. Vzhledem k tomu, že se jedná o analýzu nabídkových cen a ceníků, nepokrývá kompletně všechny transakce. U menších projektů novostaveb se může stát, že investor byty do veřejné nabídky ani neuvolní. Na druhou stranu přináší nejpřesnější vývoj v čase, protože zaznamenává ceny </w:t>
                      </w:r>
                      <w:r w:rsidRPr="00875D51">
                        <w:rPr>
                          <w:sz w:val="18"/>
                          <w:szCs w:val="14"/>
                          <w:u w:val="single"/>
                        </w:rPr>
                        <w:t>v době realizace prodeje,</w:t>
                      </w:r>
                      <w:r w:rsidRPr="00875D51">
                        <w:rPr>
                          <w:sz w:val="18"/>
                          <w:szCs w:val="14"/>
                        </w:rPr>
                        <w:t xml:space="preserve"> nikoliv až k datu zveřejnění v katastru nemovitostí. Převážná většina novostaveb se prodává tzv. z papíru – tedy před dokončením, na základě budoucích kupních smluv. Finální smlouva putuje na katastrální úřad třeba i s dvouletým zpožděním (až se dům zkolauduje). Analýzy cen podle údajů z katastru tak zahrnují časově velmi různorodé cenové hladiny a vývoj cen podle těchto informací je tak mnohdy velmi zkreslený. </w:t>
                      </w:r>
                    </w:p>
                    <w:p w14:paraId="01DC804A" w14:textId="77777777" w:rsidR="00261174" w:rsidRPr="00875D51" w:rsidRDefault="00261174" w:rsidP="00261174">
                      <w:pPr>
                        <w:rPr>
                          <w:sz w:val="18"/>
                          <w:szCs w:val="16"/>
                        </w:rPr>
                      </w:pPr>
                    </w:p>
                    <w:p w14:paraId="03323FCD" w14:textId="77777777" w:rsidR="00261174" w:rsidRPr="00875D51" w:rsidRDefault="00261174" w:rsidP="00261174">
                      <w:pPr>
                        <w:rPr>
                          <w:sz w:val="18"/>
                          <w:szCs w:val="14"/>
                        </w:rPr>
                      </w:pPr>
                      <w:r w:rsidRPr="00875D51">
                        <w:rPr>
                          <w:sz w:val="18"/>
                          <w:szCs w:val="14"/>
                        </w:rPr>
                        <w:t>V případě jakýchkoliv otázek k metodice zpracování dat použitých v tiskové zprávě, případně požadavku na specifičtější či doplňující data, se můžete obrátit na autora analýzy.</w:t>
                      </w:r>
                    </w:p>
                    <w:p w14:paraId="39C64654" w14:textId="77777777" w:rsidR="00261174" w:rsidRPr="00875D51" w:rsidRDefault="00261174" w:rsidP="0026117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9A7FF5" w14:textId="1A2BA8C2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17F5CA49" w14:textId="4B5E01A6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707220CF" w14:textId="6561876E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699565E5" w14:textId="2372E15A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093C0766" w14:textId="5EF49564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68140627" w14:textId="633CE46D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321416C5" w14:textId="47BA4FFE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519BA79A" w14:textId="5B79A11A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64263A56" w14:textId="2998D18E" w:rsidR="00261174" w:rsidRDefault="00261174" w:rsidP="00115584">
      <w:pPr>
        <w:jc w:val="both"/>
        <w:rPr>
          <w:b/>
          <w:bCs/>
          <w:i/>
          <w:sz w:val="18"/>
          <w:szCs w:val="18"/>
        </w:rPr>
      </w:pPr>
    </w:p>
    <w:p w14:paraId="1B9ED35B" w14:textId="77777777" w:rsidR="002057C0" w:rsidRDefault="002057C0" w:rsidP="00115584">
      <w:pPr>
        <w:jc w:val="both"/>
        <w:rPr>
          <w:b/>
          <w:bCs/>
          <w:i/>
          <w:sz w:val="18"/>
          <w:szCs w:val="18"/>
        </w:rPr>
      </w:pPr>
    </w:p>
    <w:p w14:paraId="3D69A5FD" w14:textId="77777777" w:rsidR="002057C0" w:rsidRDefault="002057C0" w:rsidP="00115584">
      <w:pPr>
        <w:jc w:val="both"/>
        <w:rPr>
          <w:b/>
          <w:bCs/>
          <w:i/>
          <w:sz w:val="18"/>
          <w:szCs w:val="18"/>
        </w:rPr>
      </w:pPr>
    </w:p>
    <w:p w14:paraId="595B23E2" w14:textId="77777777" w:rsidR="002057C0" w:rsidRDefault="002057C0" w:rsidP="00115584">
      <w:pPr>
        <w:jc w:val="both"/>
        <w:rPr>
          <w:b/>
          <w:bCs/>
          <w:i/>
          <w:sz w:val="18"/>
          <w:szCs w:val="18"/>
        </w:rPr>
      </w:pPr>
    </w:p>
    <w:p w14:paraId="7B3CC840" w14:textId="77777777" w:rsidR="002057C0" w:rsidRDefault="002057C0" w:rsidP="00115584">
      <w:pPr>
        <w:jc w:val="both"/>
        <w:rPr>
          <w:b/>
          <w:bCs/>
          <w:i/>
          <w:sz w:val="18"/>
          <w:szCs w:val="18"/>
        </w:rPr>
      </w:pPr>
    </w:p>
    <w:p w14:paraId="26B0DBCE" w14:textId="77777777" w:rsidR="002057C0" w:rsidRDefault="002057C0" w:rsidP="00115584">
      <w:pPr>
        <w:jc w:val="both"/>
        <w:rPr>
          <w:b/>
          <w:bCs/>
          <w:i/>
          <w:sz w:val="18"/>
          <w:szCs w:val="18"/>
        </w:rPr>
      </w:pPr>
    </w:p>
    <w:p w14:paraId="4A969B0D" w14:textId="77777777" w:rsidR="002057C0" w:rsidRDefault="002057C0" w:rsidP="00115584">
      <w:pPr>
        <w:jc w:val="both"/>
        <w:rPr>
          <w:b/>
          <w:bCs/>
          <w:i/>
          <w:sz w:val="18"/>
          <w:szCs w:val="18"/>
        </w:rPr>
      </w:pPr>
    </w:p>
    <w:p w14:paraId="0839CC53" w14:textId="77777777" w:rsidR="002057C0" w:rsidRDefault="002057C0" w:rsidP="00115584">
      <w:pPr>
        <w:jc w:val="both"/>
        <w:rPr>
          <w:b/>
          <w:bCs/>
          <w:i/>
          <w:sz w:val="18"/>
          <w:szCs w:val="18"/>
        </w:rPr>
      </w:pPr>
    </w:p>
    <w:p w14:paraId="02424301" w14:textId="77777777" w:rsidR="002057C0" w:rsidRDefault="002057C0" w:rsidP="00115584">
      <w:pPr>
        <w:jc w:val="both"/>
        <w:rPr>
          <w:b/>
          <w:bCs/>
          <w:i/>
          <w:sz w:val="18"/>
          <w:szCs w:val="18"/>
        </w:rPr>
      </w:pPr>
    </w:p>
    <w:p w14:paraId="0291BC0E" w14:textId="77777777" w:rsidR="002057C0" w:rsidRDefault="002057C0" w:rsidP="00115584">
      <w:pPr>
        <w:jc w:val="both"/>
        <w:rPr>
          <w:b/>
          <w:bCs/>
          <w:i/>
          <w:sz w:val="18"/>
          <w:szCs w:val="18"/>
        </w:rPr>
      </w:pPr>
    </w:p>
    <w:p w14:paraId="02539A5F" w14:textId="77777777" w:rsidR="002057C0" w:rsidRDefault="002057C0" w:rsidP="00115584">
      <w:pPr>
        <w:jc w:val="both"/>
        <w:rPr>
          <w:b/>
          <w:bCs/>
          <w:i/>
          <w:sz w:val="18"/>
          <w:szCs w:val="18"/>
        </w:rPr>
      </w:pPr>
    </w:p>
    <w:p w14:paraId="7A2B833E" w14:textId="77777777" w:rsidR="004D1A1B" w:rsidRDefault="004D1A1B" w:rsidP="00115584">
      <w:pPr>
        <w:jc w:val="both"/>
        <w:rPr>
          <w:b/>
          <w:bCs/>
          <w:i/>
          <w:sz w:val="18"/>
          <w:szCs w:val="18"/>
        </w:rPr>
      </w:pPr>
    </w:p>
    <w:p w14:paraId="7270D1EE" w14:textId="77777777" w:rsidR="004D1A1B" w:rsidRDefault="004D1A1B" w:rsidP="00115584">
      <w:pPr>
        <w:jc w:val="both"/>
        <w:rPr>
          <w:b/>
          <w:bCs/>
          <w:i/>
          <w:sz w:val="18"/>
          <w:szCs w:val="18"/>
        </w:rPr>
      </w:pPr>
    </w:p>
    <w:p w14:paraId="0252C62C" w14:textId="057B9E34" w:rsidR="00115584" w:rsidRPr="00115584" w:rsidRDefault="00115584" w:rsidP="00115584">
      <w:pPr>
        <w:jc w:val="both"/>
        <w:rPr>
          <w:b/>
          <w:bCs/>
          <w:i/>
          <w:sz w:val="18"/>
          <w:szCs w:val="18"/>
        </w:rPr>
      </w:pPr>
      <w:r w:rsidRPr="00115584">
        <w:rPr>
          <w:b/>
          <w:bCs/>
          <w:i/>
          <w:sz w:val="18"/>
          <w:szCs w:val="18"/>
        </w:rPr>
        <w:t>O společnosti Trikaya</w:t>
      </w:r>
    </w:p>
    <w:p w14:paraId="3C892E12" w14:textId="77777777" w:rsidR="00115584" w:rsidRPr="00115584" w:rsidRDefault="00115584" w:rsidP="00115584">
      <w:pPr>
        <w:jc w:val="both"/>
        <w:rPr>
          <w:b/>
          <w:sz w:val="18"/>
          <w:szCs w:val="18"/>
        </w:rPr>
      </w:pPr>
      <w:r w:rsidRPr="00115584">
        <w:rPr>
          <w:i/>
          <w:sz w:val="18"/>
          <w:szCs w:val="18"/>
        </w:rPr>
        <w:t>Realitní skupina Trikaya je skupinou společností podnikajících v oblasti výstavby a investic do nemovitostí v České republice se specializací na druhé největší město u nás – Brno. Společnost byla založena v roce 2010 a původně se věnovala čistě developmentu rezidenčních budov. V současné době společnost realizuje kromě rezidenční výstavby také výstavbu administrativních budov a investice do velkých obchodních center s plánovanou rekonstrukcí a jejich rozvojem. Cílem společnosti Trikaya je budovat inovativní projekty, které nabídnou klientům nejen vysokou kvalitu, ale i standardy běžné v ostatních vyspělých státech světa.</w:t>
      </w:r>
    </w:p>
    <w:p w14:paraId="6630DE56" w14:textId="77777777" w:rsidR="00115584" w:rsidRPr="00115584" w:rsidRDefault="00115584" w:rsidP="003266B8">
      <w:pPr>
        <w:jc w:val="both"/>
        <w:rPr>
          <w:sz w:val="18"/>
          <w:szCs w:val="18"/>
        </w:rPr>
      </w:pPr>
    </w:p>
    <w:p w14:paraId="2A9943B8" w14:textId="77777777" w:rsidR="00115584" w:rsidRPr="00115584" w:rsidRDefault="00115584" w:rsidP="00115584">
      <w:pPr>
        <w:jc w:val="both"/>
        <w:rPr>
          <w:sz w:val="18"/>
          <w:szCs w:val="18"/>
        </w:rPr>
      </w:pPr>
      <w:r w:rsidRPr="00115584">
        <w:rPr>
          <w:sz w:val="18"/>
          <w:szCs w:val="18"/>
        </w:rPr>
        <w:t xml:space="preserve">Kontakt pro média: Petra </w:t>
      </w:r>
      <w:proofErr w:type="spellStart"/>
      <w:r w:rsidRPr="00115584">
        <w:rPr>
          <w:sz w:val="18"/>
          <w:szCs w:val="18"/>
        </w:rPr>
        <w:t>Filsaková</w:t>
      </w:r>
      <w:proofErr w:type="spellEnd"/>
      <w:r w:rsidRPr="00115584">
        <w:rPr>
          <w:sz w:val="18"/>
          <w:szCs w:val="18"/>
        </w:rPr>
        <w:t xml:space="preserve">, </w:t>
      </w:r>
      <w:proofErr w:type="spellStart"/>
      <w:r w:rsidRPr="00115584">
        <w:rPr>
          <w:sz w:val="18"/>
          <w:szCs w:val="18"/>
        </w:rPr>
        <w:t>Ewing</w:t>
      </w:r>
      <w:proofErr w:type="spellEnd"/>
      <w:r w:rsidRPr="00115584">
        <w:rPr>
          <w:sz w:val="18"/>
          <w:szCs w:val="18"/>
        </w:rPr>
        <w:t xml:space="preserve"> s. r. o., </w:t>
      </w:r>
      <w:hyperlink r:id="rId9" w:history="1">
        <w:r w:rsidRPr="00115584">
          <w:rPr>
            <w:rStyle w:val="Hypertextovodkaz"/>
            <w:sz w:val="18"/>
            <w:szCs w:val="18"/>
          </w:rPr>
          <w:t>filsakova@ewing.cz</w:t>
        </w:r>
      </w:hyperlink>
      <w:r w:rsidRPr="00115584">
        <w:rPr>
          <w:sz w:val="18"/>
          <w:szCs w:val="18"/>
        </w:rPr>
        <w:t>; +420 721 959 962</w:t>
      </w:r>
    </w:p>
    <w:p w14:paraId="0B2BCE62" w14:textId="32B05E41" w:rsidR="00115584" w:rsidRDefault="00115584" w:rsidP="003266B8">
      <w:pPr>
        <w:jc w:val="both"/>
        <w:rPr>
          <w:sz w:val="18"/>
          <w:szCs w:val="18"/>
        </w:rPr>
      </w:pPr>
      <w:r w:rsidRPr="00115584">
        <w:rPr>
          <w:sz w:val="18"/>
          <w:szCs w:val="18"/>
        </w:rPr>
        <w:t>Autor analýzy: František Šudřich, obchodní ředitel společnosti Trikaya</w:t>
      </w:r>
    </w:p>
    <w:p w14:paraId="331CA58D" w14:textId="19A9D4FB" w:rsidR="00875D51" w:rsidRDefault="00875D51" w:rsidP="003266B8">
      <w:pPr>
        <w:jc w:val="both"/>
        <w:rPr>
          <w:sz w:val="18"/>
          <w:szCs w:val="18"/>
        </w:rPr>
      </w:pPr>
    </w:p>
    <w:p w14:paraId="6311FDD4" w14:textId="3DBE7558" w:rsidR="00875D51" w:rsidRPr="00115584" w:rsidRDefault="00875D51" w:rsidP="003266B8">
      <w:pPr>
        <w:jc w:val="both"/>
        <w:rPr>
          <w:sz w:val="18"/>
          <w:szCs w:val="18"/>
        </w:rPr>
      </w:pPr>
    </w:p>
    <w:sectPr w:rsidR="00875D51" w:rsidRPr="00115584" w:rsidSect="00587CA6">
      <w:headerReference w:type="default" r:id="rId10"/>
      <w:footerReference w:type="default" r:id="rId11"/>
      <w:pgSz w:w="11906" w:h="16838" w:code="9"/>
      <w:pgMar w:top="2977" w:right="1418" w:bottom="1701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71E3" w14:textId="77777777" w:rsidR="00F8663A" w:rsidRDefault="00F8663A" w:rsidP="00FF7F2C">
      <w:pPr>
        <w:spacing w:line="240" w:lineRule="auto"/>
      </w:pPr>
      <w:r>
        <w:separator/>
      </w:r>
    </w:p>
  </w:endnote>
  <w:endnote w:type="continuationSeparator" w:id="0">
    <w:p w14:paraId="31B5586C" w14:textId="77777777" w:rsidR="00F8663A" w:rsidRDefault="00F8663A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EDCB" w14:textId="77777777" w:rsidR="00090151" w:rsidRPr="00BC6A3E" w:rsidRDefault="00090151" w:rsidP="00BC6A3E">
    <w:pPr>
      <w:pStyle w:val="Zpat"/>
    </w:pPr>
    <w:r w:rsidRPr="00BC6A3E">
      <w:t>Tri</w:t>
    </w:r>
    <w:r>
      <w:t>kaya Project Management a.s., Př</w:t>
    </w:r>
    <w:r w:rsidRPr="00BC6A3E">
      <w:t>íkop 4, Brno 602 00, info@trikaya.cz, www.trikaya.cz</w:t>
    </w:r>
  </w:p>
  <w:p w14:paraId="15783A8C" w14:textId="77777777" w:rsidR="00090151" w:rsidRPr="00BC6A3E" w:rsidRDefault="00090151">
    <w:pPr>
      <w:pStyle w:val="Zpat"/>
      <w:rPr>
        <w:sz w:val="36"/>
      </w:rPr>
    </w:pPr>
  </w:p>
  <w:p w14:paraId="406AD05F" w14:textId="7505AF7D" w:rsidR="00090151" w:rsidRDefault="0009015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432986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43298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297A" w14:textId="77777777" w:rsidR="00F8663A" w:rsidRDefault="00F8663A" w:rsidP="00FF7F2C">
      <w:pPr>
        <w:spacing w:line="240" w:lineRule="auto"/>
      </w:pPr>
      <w:r>
        <w:separator/>
      </w:r>
    </w:p>
  </w:footnote>
  <w:footnote w:type="continuationSeparator" w:id="0">
    <w:p w14:paraId="41D4B97E" w14:textId="77777777" w:rsidR="00F8663A" w:rsidRDefault="00F8663A" w:rsidP="00FF7F2C">
      <w:pPr>
        <w:spacing w:line="240" w:lineRule="auto"/>
      </w:pPr>
      <w:r>
        <w:continuationSeparator/>
      </w:r>
    </w:p>
  </w:footnote>
  <w:footnote w:id="1">
    <w:p w14:paraId="1C22C1ED" w14:textId="77777777" w:rsidR="004D1A1B" w:rsidRDefault="004D1A1B" w:rsidP="004D1A1B">
      <w:r w:rsidRPr="00FB4490">
        <w:rPr>
          <w:rStyle w:val="Znakapoznpodarou"/>
          <w:sz w:val="16"/>
          <w:szCs w:val="21"/>
        </w:rPr>
        <w:footnoteRef/>
      </w:r>
      <w:r w:rsidRPr="00FB4490">
        <w:rPr>
          <w:sz w:val="16"/>
          <w:szCs w:val="21"/>
        </w:rPr>
        <w:t xml:space="preserve"> Počítána jako dostupná cena bytu s DPH dělena podlahovou plochou uváděnou developerem (nejčastěji celková podlahová plocha dle NOZ)</w:t>
      </w:r>
      <w:r w:rsidRPr="00FB4490">
        <w:rPr>
          <w:noProof/>
          <w:sz w:val="16"/>
          <w:szCs w:val="21"/>
          <w:lang w:eastAsia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6CA3" w14:textId="77777777" w:rsidR="00090151" w:rsidRDefault="000901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4F3338AC" wp14:editId="7B11F7DF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65A"/>
    <w:multiLevelType w:val="hybridMultilevel"/>
    <w:tmpl w:val="08F61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5116"/>
    <w:multiLevelType w:val="hybridMultilevel"/>
    <w:tmpl w:val="C8BEDF02"/>
    <w:lvl w:ilvl="0" w:tplc="442CCD3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F3174"/>
    <w:multiLevelType w:val="hybridMultilevel"/>
    <w:tmpl w:val="06F8A808"/>
    <w:lvl w:ilvl="0" w:tplc="244CF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0558D"/>
    <w:multiLevelType w:val="hybridMultilevel"/>
    <w:tmpl w:val="74A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30075"/>
    <w:multiLevelType w:val="hybridMultilevel"/>
    <w:tmpl w:val="FDC62414"/>
    <w:lvl w:ilvl="0" w:tplc="3E828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150046">
    <w:abstractNumId w:val="4"/>
  </w:num>
  <w:num w:numId="2" w16cid:durableId="1162115795">
    <w:abstractNumId w:val="3"/>
  </w:num>
  <w:num w:numId="3" w16cid:durableId="1756781378">
    <w:abstractNumId w:val="2"/>
  </w:num>
  <w:num w:numId="4" w16cid:durableId="2037808468">
    <w:abstractNumId w:val="1"/>
  </w:num>
  <w:num w:numId="5" w16cid:durableId="124645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F0"/>
    <w:rsid w:val="0000562D"/>
    <w:rsid w:val="00005BC9"/>
    <w:rsid w:val="000073FD"/>
    <w:rsid w:val="00007F22"/>
    <w:rsid w:val="00017795"/>
    <w:rsid w:val="00030A0F"/>
    <w:rsid w:val="00041778"/>
    <w:rsid w:val="00041948"/>
    <w:rsid w:val="0004270A"/>
    <w:rsid w:val="00051BF3"/>
    <w:rsid w:val="000528D3"/>
    <w:rsid w:val="000528EE"/>
    <w:rsid w:val="000552BF"/>
    <w:rsid w:val="00063625"/>
    <w:rsid w:val="00090151"/>
    <w:rsid w:val="00090FC2"/>
    <w:rsid w:val="00095C06"/>
    <w:rsid w:val="000974E3"/>
    <w:rsid w:val="000A2A3F"/>
    <w:rsid w:val="000A4030"/>
    <w:rsid w:val="000D397D"/>
    <w:rsid w:val="000D762C"/>
    <w:rsid w:val="000D7CD7"/>
    <w:rsid w:val="000E0D19"/>
    <w:rsid w:val="001019E5"/>
    <w:rsid w:val="00102F69"/>
    <w:rsid w:val="00112DDD"/>
    <w:rsid w:val="00115584"/>
    <w:rsid w:val="00117DC3"/>
    <w:rsid w:val="0013201D"/>
    <w:rsid w:val="00133005"/>
    <w:rsid w:val="00136B3F"/>
    <w:rsid w:val="00136F70"/>
    <w:rsid w:val="00137506"/>
    <w:rsid w:val="00137870"/>
    <w:rsid w:val="00140B8F"/>
    <w:rsid w:val="00156304"/>
    <w:rsid w:val="001657E9"/>
    <w:rsid w:val="001876FF"/>
    <w:rsid w:val="0019637A"/>
    <w:rsid w:val="00196BF8"/>
    <w:rsid w:val="001B5A5D"/>
    <w:rsid w:val="001B6CA5"/>
    <w:rsid w:val="001C45C8"/>
    <w:rsid w:val="001C5B0B"/>
    <w:rsid w:val="001C6D18"/>
    <w:rsid w:val="001D109A"/>
    <w:rsid w:val="001E2E64"/>
    <w:rsid w:val="001E67B3"/>
    <w:rsid w:val="002019CB"/>
    <w:rsid w:val="00202DEF"/>
    <w:rsid w:val="002057C0"/>
    <w:rsid w:val="00210E13"/>
    <w:rsid w:val="00215346"/>
    <w:rsid w:val="00222B9D"/>
    <w:rsid w:val="00226843"/>
    <w:rsid w:val="00232B20"/>
    <w:rsid w:val="00236CD0"/>
    <w:rsid w:val="0024186D"/>
    <w:rsid w:val="00242816"/>
    <w:rsid w:val="00252E04"/>
    <w:rsid w:val="00260E24"/>
    <w:rsid w:val="00261174"/>
    <w:rsid w:val="0026383B"/>
    <w:rsid w:val="00265D85"/>
    <w:rsid w:val="00273A0A"/>
    <w:rsid w:val="0027650F"/>
    <w:rsid w:val="00282070"/>
    <w:rsid w:val="00284095"/>
    <w:rsid w:val="00285818"/>
    <w:rsid w:val="002A070A"/>
    <w:rsid w:val="002A125D"/>
    <w:rsid w:val="002A2D0D"/>
    <w:rsid w:val="002A42A3"/>
    <w:rsid w:val="002A5AEF"/>
    <w:rsid w:val="002B1025"/>
    <w:rsid w:val="002B1D7D"/>
    <w:rsid w:val="002B450A"/>
    <w:rsid w:val="002C4DC3"/>
    <w:rsid w:val="002C5E6B"/>
    <w:rsid w:val="002C74E1"/>
    <w:rsid w:val="002D6D30"/>
    <w:rsid w:val="002E0CC4"/>
    <w:rsid w:val="002F3A39"/>
    <w:rsid w:val="00313B63"/>
    <w:rsid w:val="00314B83"/>
    <w:rsid w:val="003259BA"/>
    <w:rsid w:val="003266B8"/>
    <w:rsid w:val="00330F0D"/>
    <w:rsid w:val="00333F51"/>
    <w:rsid w:val="00335436"/>
    <w:rsid w:val="003421B5"/>
    <w:rsid w:val="003564F1"/>
    <w:rsid w:val="0036294B"/>
    <w:rsid w:val="003722E7"/>
    <w:rsid w:val="00372764"/>
    <w:rsid w:val="00384E89"/>
    <w:rsid w:val="00387C21"/>
    <w:rsid w:val="003A39C5"/>
    <w:rsid w:val="003A40B6"/>
    <w:rsid w:val="003A765D"/>
    <w:rsid w:val="003B41EB"/>
    <w:rsid w:val="003F5A03"/>
    <w:rsid w:val="00404240"/>
    <w:rsid w:val="004050A4"/>
    <w:rsid w:val="00405584"/>
    <w:rsid w:val="00417358"/>
    <w:rsid w:val="0042580E"/>
    <w:rsid w:val="00432986"/>
    <w:rsid w:val="00433B6F"/>
    <w:rsid w:val="00434477"/>
    <w:rsid w:val="004349E1"/>
    <w:rsid w:val="00450609"/>
    <w:rsid w:val="004549CE"/>
    <w:rsid w:val="00470263"/>
    <w:rsid w:val="00475157"/>
    <w:rsid w:val="0047708A"/>
    <w:rsid w:val="00484664"/>
    <w:rsid w:val="0049675E"/>
    <w:rsid w:val="004B79F5"/>
    <w:rsid w:val="004C6610"/>
    <w:rsid w:val="004D1A1B"/>
    <w:rsid w:val="004D6FF7"/>
    <w:rsid w:val="004D78C5"/>
    <w:rsid w:val="004E18C3"/>
    <w:rsid w:val="004E6E42"/>
    <w:rsid w:val="004F515B"/>
    <w:rsid w:val="005043C5"/>
    <w:rsid w:val="005130F6"/>
    <w:rsid w:val="00514476"/>
    <w:rsid w:val="00517ED3"/>
    <w:rsid w:val="00520B7B"/>
    <w:rsid w:val="0052228D"/>
    <w:rsid w:val="0052445A"/>
    <w:rsid w:val="00531A34"/>
    <w:rsid w:val="00543494"/>
    <w:rsid w:val="0055087A"/>
    <w:rsid w:val="00551383"/>
    <w:rsid w:val="00551481"/>
    <w:rsid w:val="0055349E"/>
    <w:rsid w:val="00555283"/>
    <w:rsid w:val="00560F09"/>
    <w:rsid w:val="0057018E"/>
    <w:rsid w:val="00571D6C"/>
    <w:rsid w:val="00573A8E"/>
    <w:rsid w:val="00573AEE"/>
    <w:rsid w:val="005774AA"/>
    <w:rsid w:val="005831C3"/>
    <w:rsid w:val="005857C6"/>
    <w:rsid w:val="005859DB"/>
    <w:rsid w:val="00587CA6"/>
    <w:rsid w:val="00597C02"/>
    <w:rsid w:val="005A4F23"/>
    <w:rsid w:val="005A7044"/>
    <w:rsid w:val="005B3AB0"/>
    <w:rsid w:val="005B416B"/>
    <w:rsid w:val="005B736E"/>
    <w:rsid w:val="005C177A"/>
    <w:rsid w:val="005E36F7"/>
    <w:rsid w:val="005F1289"/>
    <w:rsid w:val="005F5916"/>
    <w:rsid w:val="00607AAB"/>
    <w:rsid w:val="00612A06"/>
    <w:rsid w:val="00616F5C"/>
    <w:rsid w:val="00623168"/>
    <w:rsid w:val="00623E32"/>
    <w:rsid w:val="0062660E"/>
    <w:rsid w:val="00634EF7"/>
    <w:rsid w:val="0064193D"/>
    <w:rsid w:val="00647F76"/>
    <w:rsid w:val="006570B0"/>
    <w:rsid w:val="006704D7"/>
    <w:rsid w:val="00681AA3"/>
    <w:rsid w:val="00681EC8"/>
    <w:rsid w:val="0069165B"/>
    <w:rsid w:val="00694B96"/>
    <w:rsid w:val="006B2D3A"/>
    <w:rsid w:val="006B48FF"/>
    <w:rsid w:val="006C56B5"/>
    <w:rsid w:val="006C6A1A"/>
    <w:rsid w:val="006F23D6"/>
    <w:rsid w:val="006F7FCA"/>
    <w:rsid w:val="00722F2F"/>
    <w:rsid w:val="00723C8D"/>
    <w:rsid w:val="00736001"/>
    <w:rsid w:val="007413A6"/>
    <w:rsid w:val="00764A54"/>
    <w:rsid w:val="00765EDC"/>
    <w:rsid w:val="007757A7"/>
    <w:rsid w:val="00784A27"/>
    <w:rsid w:val="0079652E"/>
    <w:rsid w:val="007A3DFC"/>
    <w:rsid w:val="007B1824"/>
    <w:rsid w:val="007B7A6B"/>
    <w:rsid w:val="007C0A32"/>
    <w:rsid w:val="007C1863"/>
    <w:rsid w:val="007C3E6B"/>
    <w:rsid w:val="007D602A"/>
    <w:rsid w:val="007D6A80"/>
    <w:rsid w:val="007E3996"/>
    <w:rsid w:val="007E5AC8"/>
    <w:rsid w:val="00811989"/>
    <w:rsid w:val="00827B0E"/>
    <w:rsid w:val="00833DA2"/>
    <w:rsid w:val="00837648"/>
    <w:rsid w:val="00837AE2"/>
    <w:rsid w:val="00852C42"/>
    <w:rsid w:val="0085461C"/>
    <w:rsid w:val="00856D5B"/>
    <w:rsid w:val="00875D51"/>
    <w:rsid w:val="00897007"/>
    <w:rsid w:val="008B0B70"/>
    <w:rsid w:val="008C2E8A"/>
    <w:rsid w:val="008E23D8"/>
    <w:rsid w:val="008F223E"/>
    <w:rsid w:val="008F4BB3"/>
    <w:rsid w:val="008F4DE2"/>
    <w:rsid w:val="0090030A"/>
    <w:rsid w:val="00902359"/>
    <w:rsid w:val="00904773"/>
    <w:rsid w:val="00923254"/>
    <w:rsid w:val="009325CD"/>
    <w:rsid w:val="00933754"/>
    <w:rsid w:val="009346CC"/>
    <w:rsid w:val="00941A0D"/>
    <w:rsid w:val="00941B03"/>
    <w:rsid w:val="00943ACC"/>
    <w:rsid w:val="00945239"/>
    <w:rsid w:val="00947865"/>
    <w:rsid w:val="0095361D"/>
    <w:rsid w:val="009563F9"/>
    <w:rsid w:val="00957F02"/>
    <w:rsid w:val="00973F6F"/>
    <w:rsid w:val="00976AEF"/>
    <w:rsid w:val="0098142E"/>
    <w:rsid w:val="009A297E"/>
    <w:rsid w:val="009A3EBB"/>
    <w:rsid w:val="009A6DF7"/>
    <w:rsid w:val="009B3966"/>
    <w:rsid w:val="009B575E"/>
    <w:rsid w:val="009B63E4"/>
    <w:rsid w:val="009C3F32"/>
    <w:rsid w:val="009D218C"/>
    <w:rsid w:val="009D63AF"/>
    <w:rsid w:val="009D765F"/>
    <w:rsid w:val="009E143E"/>
    <w:rsid w:val="009E2C21"/>
    <w:rsid w:val="009E7560"/>
    <w:rsid w:val="00A06D29"/>
    <w:rsid w:val="00A25A2F"/>
    <w:rsid w:val="00A35A3A"/>
    <w:rsid w:val="00A42394"/>
    <w:rsid w:val="00A4288D"/>
    <w:rsid w:val="00A53A70"/>
    <w:rsid w:val="00A708F9"/>
    <w:rsid w:val="00A76F2E"/>
    <w:rsid w:val="00AB3F03"/>
    <w:rsid w:val="00AB7C7B"/>
    <w:rsid w:val="00AC3758"/>
    <w:rsid w:val="00AD35B7"/>
    <w:rsid w:val="00AD5CBA"/>
    <w:rsid w:val="00B13748"/>
    <w:rsid w:val="00B202A2"/>
    <w:rsid w:val="00B3561E"/>
    <w:rsid w:val="00B36900"/>
    <w:rsid w:val="00B37F1F"/>
    <w:rsid w:val="00B4613F"/>
    <w:rsid w:val="00B656E4"/>
    <w:rsid w:val="00B721C3"/>
    <w:rsid w:val="00B90754"/>
    <w:rsid w:val="00BA2AD4"/>
    <w:rsid w:val="00BB7C02"/>
    <w:rsid w:val="00BC5E57"/>
    <w:rsid w:val="00BC6A3E"/>
    <w:rsid w:val="00BC6D52"/>
    <w:rsid w:val="00BC7DE2"/>
    <w:rsid w:val="00BE4C18"/>
    <w:rsid w:val="00BF208A"/>
    <w:rsid w:val="00C058F0"/>
    <w:rsid w:val="00C06E67"/>
    <w:rsid w:val="00C16173"/>
    <w:rsid w:val="00C20F7D"/>
    <w:rsid w:val="00C25058"/>
    <w:rsid w:val="00C26522"/>
    <w:rsid w:val="00C26C5D"/>
    <w:rsid w:val="00C2713B"/>
    <w:rsid w:val="00C44977"/>
    <w:rsid w:val="00C5205C"/>
    <w:rsid w:val="00C605C0"/>
    <w:rsid w:val="00C625A0"/>
    <w:rsid w:val="00C625C3"/>
    <w:rsid w:val="00C63949"/>
    <w:rsid w:val="00C75E36"/>
    <w:rsid w:val="00C845BB"/>
    <w:rsid w:val="00C937B8"/>
    <w:rsid w:val="00C94A34"/>
    <w:rsid w:val="00CA7404"/>
    <w:rsid w:val="00CC5EB9"/>
    <w:rsid w:val="00CE7D3F"/>
    <w:rsid w:val="00CF0332"/>
    <w:rsid w:val="00CF19C7"/>
    <w:rsid w:val="00D012A0"/>
    <w:rsid w:val="00D1042B"/>
    <w:rsid w:val="00D171A9"/>
    <w:rsid w:val="00D22D33"/>
    <w:rsid w:val="00D3253C"/>
    <w:rsid w:val="00D325D2"/>
    <w:rsid w:val="00D35280"/>
    <w:rsid w:val="00D45128"/>
    <w:rsid w:val="00D534B5"/>
    <w:rsid w:val="00D75B18"/>
    <w:rsid w:val="00D8111C"/>
    <w:rsid w:val="00DA1F40"/>
    <w:rsid w:val="00DC0256"/>
    <w:rsid w:val="00DC3C37"/>
    <w:rsid w:val="00DF42D9"/>
    <w:rsid w:val="00E03FEF"/>
    <w:rsid w:val="00E072E3"/>
    <w:rsid w:val="00E16528"/>
    <w:rsid w:val="00E249AE"/>
    <w:rsid w:val="00E2693A"/>
    <w:rsid w:val="00E364FA"/>
    <w:rsid w:val="00E50A32"/>
    <w:rsid w:val="00E6376D"/>
    <w:rsid w:val="00E7284F"/>
    <w:rsid w:val="00E7617E"/>
    <w:rsid w:val="00EB2665"/>
    <w:rsid w:val="00EC04AB"/>
    <w:rsid w:val="00ED1669"/>
    <w:rsid w:val="00EF58B8"/>
    <w:rsid w:val="00F25952"/>
    <w:rsid w:val="00F5524C"/>
    <w:rsid w:val="00F62D40"/>
    <w:rsid w:val="00F6501C"/>
    <w:rsid w:val="00F6757E"/>
    <w:rsid w:val="00F7598F"/>
    <w:rsid w:val="00F80353"/>
    <w:rsid w:val="00F82DD6"/>
    <w:rsid w:val="00F8663A"/>
    <w:rsid w:val="00FA4333"/>
    <w:rsid w:val="00FA700F"/>
    <w:rsid w:val="00FB5587"/>
    <w:rsid w:val="00FC5062"/>
    <w:rsid w:val="00FD10C4"/>
    <w:rsid w:val="00FD11F0"/>
    <w:rsid w:val="00FE4DB5"/>
    <w:rsid w:val="00FE7F5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51B4"/>
  <w15:chartTrackingRefBased/>
  <w15:docId w15:val="{C6AA3308-9628-4067-86C3-C1F50C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F2E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1F0"/>
    <w:pPr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54"/>
    <w:rPr>
      <w:color w:val="1D569B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4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86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5EDC"/>
    <w:rPr>
      <w:color w:val="EE2A4B" w:themeColor="followedHyperlink"/>
      <w:u w:val="single"/>
    </w:rPr>
  </w:style>
  <w:style w:type="character" w:customStyle="1" w:styleId="any">
    <w:name w:val="any"/>
    <w:basedOn w:val="Standardnpsmoodstavce"/>
    <w:rsid w:val="008F223E"/>
  </w:style>
  <w:style w:type="paragraph" w:styleId="Textpoznpodarou">
    <w:name w:val="footnote text"/>
    <w:basedOn w:val="Normln"/>
    <w:link w:val="TextpoznpodarouChar"/>
    <w:uiPriority w:val="99"/>
    <w:unhideWhenUsed/>
    <w:rsid w:val="00945239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4523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uiPriority w:val="99"/>
    <w:unhideWhenUsed/>
    <w:rsid w:val="00945239"/>
    <w:rPr>
      <w:vertAlign w:val="superscript"/>
    </w:rPr>
  </w:style>
  <w:style w:type="paragraph" w:styleId="Bezmezer">
    <w:name w:val="No Spacing"/>
    <w:uiPriority w:val="1"/>
    <w:qFormat/>
    <w:rsid w:val="00945239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6DF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55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lsakova@ewing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FE2B5E9-B38A-434B-A38E-E2261DFD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Filsaková</dc:creator>
  <cp:keywords/>
  <dc:description/>
  <cp:lastModifiedBy>Tashi Erml</cp:lastModifiedBy>
  <cp:revision>2</cp:revision>
  <cp:lastPrinted>2020-10-15T16:21:00Z</cp:lastPrinted>
  <dcterms:created xsi:type="dcterms:W3CDTF">2023-05-23T10:31:00Z</dcterms:created>
  <dcterms:modified xsi:type="dcterms:W3CDTF">2023-05-23T10:31:00Z</dcterms:modified>
</cp:coreProperties>
</file>